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2A22" w14:textId="77777777" w:rsidR="00CE4810" w:rsidRDefault="00CE4810" w:rsidP="00CE4810">
      <w:pPr>
        <w:pStyle w:val="Bezodstpw"/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Sąd Rejonowy w Jarosławiu </w:t>
      </w:r>
    </w:p>
    <w:p w14:paraId="4D8700A4" w14:textId="77777777" w:rsidR="00CE4810" w:rsidRDefault="00CE4810" w:rsidP="00CE4810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Wydział I Cywilny</w:t>
      </w:r>
    </w:p>
    <w:p w14:paraId="4F306673" w14:textId="77777777" w:rsidR="00CE4810" w:rsidRDefault="00CE4810" w:rsidP="00CE4810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Jana Pawła II 11</w:t>
      </w:r>
    </w:p>
    <w:p w14:paraId="0ED71F93" w14:textId="77777777" w:rsidR="00CE4810" w:rsidRDefault="00CE4810" w:rsidP="00CE4810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37-500 Jarosław</w:t>
      </w:r>
    </w:p>
    <w:p w14:paraId="6DE2FD0D" w14:textId="77777777" w:rsidR="00CE4810" w:rsidRDefault="00CE4810" w:rsidP="00CE4810">
      <w:pPr>
        <w:spacing w:after="0" w:line="252" w:lineRule="auto"/>
        <w:rPr>
          <w:rFonts w:ascii="Times New Roman" w:hAnsi="Times New Roman"/>
          <w:sz w:val="24"/>
          <w:szCs w:val="24"/>
        </w:rPr>
      </w:pPr>
    </w:p>
    <w:p w14:paraId="3812D3D5" w14:textId="220754BE" w:rsidR="00CE4810" w:rsidRDefault="00CE4810" w:rsidP="00CE4810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17 marca 2026 roku </w:t>
      </w:r>
    </w:p>
    <w:p w14:paraId="455572D0" w14:textId="4A1478A4" w:rsidR="00CE4810" w:rsidRDefault="00CE4810" w:rsidP="00CE4810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Sygn. akt I Ns 737/24</w:t>
      </w:r>
    </w:p>
    <w:p w14:paraId="0E6515E8" w14:textId="77777777" w:rsidR="00194FEF" w:rsidRDefault="00194FEF" w:rsidP="00CE4810">
      <w:pPr>
        <w:spacing w:after="0" w:line="252" w:lineRule="auto"/>
        <w:rPr>
          <w:rFonts w:ascii="Times New Roman" w:hAnsi="Times New Roman"/>
          <w:sz w:val="24"/>
          <w:szCs w:val="24"/>
        </w:rPr>
      </w:pPr>
    </w:p>
    <w:p w14:paraId="7A2266A2" w14:textId="77777777" w:rsidR="00CE4810" w:rsidRDefault="00CE4810" w:rsidP="00CE4810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48"/>
          <w:tab w:val="left" w:pos="5100"/>
          <w:tab w:val="left" w:pos="5950"/>
          <w:tab w:val="left" w:pos="6800"/>
          <w:tab w:val="left" w:pos="7650"/>
          <w:tab w:val="left" w:pos="8496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</w:t>
      </w:r>
    </w:p>
    <w:p w14:paraId="3672BA3E" w14:textId="1E7DCCD5" w:rsidR="00194FEF" w:rsidRDefault="00CE4810" w:rsidP="00194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pl-PL"/>
        </w:rPr>
      </w:pPr>
      <w:r>
        <w:rPr>
          <w:rFonts w:ascii="Times New Roman" w:hAnsi="Times New Roman"/>
          <w:b/>
          <w:bCs/>
          <w:sz w:val="32"/>
          <w:szCs w:val="32"/>
          <w:lang w:eastAsia="pl-PL"/>
        </w:rPr>
        <w:t>OGŁOSZENIE</w:t>
      </w:r>
    </w:p>
    <w:p w14:paraId="5B27DB4C" w14:textId="77777777" w:rsidR="00194FEF" w:rsidRPr="00194FEF" w:rsidRDefault="00194FEF" w:rsidP="00194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pl-PL"/>
        </w:rPr>
      </w:pPr>
    </w:p>
    <w:p w14:paraId="31874AD2" w14:textId="48E0FECA" w:rsidR="00194FEF" w:rsidRPr="00194FEF" w:rsidRDefault="00194FEF" w:rsidP="00194FEF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94FEF">
        <w:rPr>
          <w:rFonts w:ascii="Times New Roman" w:hAnsi="Times New Roman"/>
          <w:sz w:val="26"/>
          <w:szCs w:val="26"/>
        </w:rPr>
        <w:t xml:space="preserve">Przed Sądem Rejonowym w Jarosławiu, I Wydział Cywilny, pod sygn. akt </w:t>
      </w:r>
      <w:r>
        <w:rPr>
          <w:rFonts w:ascii="Times New Roman" w:hAnsi="Times New Roman"/>
          <w:sz w:val="26"/>
          <w:szCs w:val="26"/>
        </w:rPr>
        <w:br/>
      </w:r>
      <w:r w:rsidRPr="00194FEF">
        <w:rPr>
          <w:rFonts w:ascii="Times New Roman" w:hAnsi="Times New Roman"/>
          <w:sz w:val="26"/>
          <w:szCs w:val="26"/>
        </w:rPr>
        <w:t xml:space="preserve">I Ns 737/24 toczy się postępowanie z wniosku Asekuracja Spółki z ograniczoną odpowiedzialnością  z siedzibą w Sopocie o stwierdzenie nabycia spadku po Franciszku Janie Madej, s. Jana i Zofii, zmarłym dnia 10 kwietnia 2024 r. w m. Podemszczyzna, którego ostatnim miejscem zwykłego pobytu był Zamiechów 1E/1, </w:t>
      </w:r>
      <w:r>
        <w:rPr>
          <w:rFonts w:ascii="Times New Roman" w:hAnsi="Times New Roman"/>
          <w:sz w:val="26"/>
          <w:szCs w:val="26"/>
        </w:rPr>
        <w:br/>
      </w:r>
      <w:r w:rsidRPr="00194FEF">
        <w:rPr>
          <w:rFonts w:ascii="Times New Roman" w:hAnsi="Times New Roman"/>
          <w:sz w:val="26"/>
          <w:szCs w:val="26"/>
        </w:rPr>
        <w:t>37 - 554 Zamiechów.</w:t>
      </w:r>
    </w:p>
    <w:p w14:paraId="2E4E1B8E" w14:textId="7A9B68F7" w:rsidR="00194FEF" w:rsidRPr="00194FEF" w:rsidRDefault="00194FEF" w:rsidP="00194FEF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94FEF">
        <w:rPr>
          <w:rFonts w:ascii="Times New Roman" w:hAnsi="Times New Roman"/>
          <w:sz w:val="26"/>
          <w:szCs w:val="26"/>
        </w:rPr>
        <w:t xml:space="preserve">Spadkodawca pozostawił długi wobec Asekuracja Spółki z ograniczoną odpowiedzialnością z siedzibą w Sopocie w kwotach 25 840,19 zł i 2 727,04 zł, stwierdzone nakazem zapłaty w postępowaniu upominawczym wydanym w dniu </w:t>
      </w:r>
      <w:r>
        <w:rPr>
          <w:rFonts w:ascii="Times New Roman" w:hAnsi="Times New Roman"/>
          <w:sz w:val="26"/>
          <w:szCs w:val="26"/>
        </w:rPr>
        <w:br/>
      </w:r>
      <w:r w:rsidRPr="00194FEF">
        <w:rPr>
          <w:rFonts w:ascii="Times New Roman" w:hAnsi="Times New Roman"/>
          <w:sz w:val="26"/>
          <w:szCs w:val="26"/>
        </w:rPr>
        <w:t xml:space="preserve">19 marca 2015 r., sygn. akt VI </w:t>
      </w:r>
      <w:proofErr w:type="spellStart"/>
      <w:r w:rsidRPr="00194FEF">
        <w:rPr>
          <w:rFonts w:ascii="Times New Roman" w:hAnsi="Times New Roman"/>
          <w:sz w:val="26"/>
          <w:szCs w:val="26"/>
        </w:rPr>
        <w:t>Nc</w:t>
      </w:r>
      <w:proofErr w:type="spellEnd"/>
      <w:r w:rsidRPr="00194FEF">
        <w:rPr>
          <w:rFonts w:ascii="Times New Roman" w:hAnsi="Times New Roman"/>
          <w:sz w:val="26"/>
          <w:szCs w:val="26"/>
        </w:rPr>
        <w:t xml:space="preserve">-e 377633/15, przez referendarza sądowego w Sądzie Rejonowym Lublin - Zachód w Lublinie. </w:t>
      </w:r>
    </w:p>
    <w:p w14:paraId="0583D215" w14:textId="50759651" w:rsidR="00194FEF" w:rsidRPr="00194FEF" w:rsidRDefault="00194FEF" w:rsidP="00194FEF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94FEF">
        <w:rPr>
          <w:rFonts w:ascii="Times New Roman" w:hAnsi="Times New Roman"/>
          <w:sz w:val="26"/>
          <w:szCs w:val="26"/>
        </w:rPr>
        <w:t xml:space="preserve">Wzywa się spadkobierców Franciszka Jana Madej, aby w terminie trzech miesięcy od publikacji ogłoszenia zgłosili się i udowodnili nabycie spadku, gdyż </w:t>
      </w:r>
      <w:r>
        <w:rPr>
          <w:rFonts w:ascii="Times New Roman" w:hAnsi="Times New Roman"/>
          <w:sz w:val="26"/>
          <w:szCs w:val="26"/>
        </w:rPr>
        <w:br/>
      </w:r>
      <w:r w:rsidRPr="00194FEF">
        <w:rPr>
          <w:rFonts w:ascii="Times New Roman" w:hAnsi="Times New Roman"/>
          <w:sz w:val="26"/>
          <w:szCs w:val="26"/>
        </w:rPr>
        <w:t>w przeciwnym razie mogą być pominięci w postanowieniu o stwierdzeniu nabycia spadku.</w:t>
      </w:r>
    </w:p>
    <w:p w14:paraId="2D1F2BA6" w14:textId="77777777" w:rsidR="00194FEF" w:rsidRDefault="00194FEF" w:rsidP="00194FEF">
      <w:pPr>
        <w:spacing w:line="360" w:lineRule="auto"/>
        <w:jc w:val="both"/>
      </w:pPr>
    </w:p>
    <w:p w14:paraId="717796D3" w14:textId="13E2210E" w:rsidR="00194FEF" w:rsidRDefault="00194FEF" w:rsidP="00CE48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pl-PL"/>
        </w:rPr>
      </w:pPr>
    </w:p>
    <w:p w14:paraId="15AE50FE" w14:textId="2314DD3C" w:rsidR="00CE4810" w:rsidRDefault="00CE4810">
      <w:pPr>
        <w:rPr>
          <w:rFonts w:ascii="Times New Roman" w:hAnsi="Times New Roman"/>
          <w:b/>
          <w:bCs/>
          <w:sz w:val="32"/>
          <w:szCs w:val="32"/>
          <w:lang w:eastAsia="pl-PL"/>
        </w:rPr>
      </w:pPr>
    </w:p>
    <w:p w14:paraId="72780C7A" w14:textId="0283A1AE" w:rsidR="00194FEF" w:rsidRDefault="00194FEF">
      <w:pPr>
        <w:rPr>
          <w:rFonts w:ascii="Times New Roman" w:hAnsi="Times New Roman"/>
          <w:b/>
          <w:bCs/>
          <w:sz w:val="32"/>
          <w:szCs w:val="32"/>
          <w:lang w:eastAsia="pl-PL"/>
        </w:rPr>
      </w:pPr>
    </w:p>
    <w:p w14:paraId="62EF6768" w14:textId="1C200441" w:rsidR="00CE4810" w:rsidRPr="00373A79" w:rsidRDefault="00CE4810" w:rsidP="007C17B7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360" w:lineRule="auto"/>
        <w:ind w:right="89"/>
        <w:rPr>
          <w:rFonts w:ascii="Times New Roman" w:hAnsi="Times New Roman"/>
          <w:color w:val="000000"/>
          <w:sz w:val="24"/>
          <w:szCs w:val="24"/>
          <w:lang w:eastAsia="pl-PL"/>
        </w:rPr>
      </w:pPr>
    </w:p>
    <w:sectPr w:rsidR="00CE4810" w:rsidRPr="00373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10"/>
    <w:rsid w:val="000A3E06"/>
    <w:rsid w:val="00194FEF"/>
    <w:rsid w:val="00373A79"/>
    <w:rsid w:val="00627805"/>
    <w:rsid w:val="007C17B7"/>
    <w:rsid w:val="00C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5F11B"/>
  <w15:chartTrackingRefBased/>
  <w15:docId w15:val="{3125EDE9-9AD0-4ADA-B13A-0D6CAF82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810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48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Rzeszowie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Tabin Aleksandra</dc:creator>
  <cp:keywords/>
  <dc:description/>
  <cp:lastModifiedBy>Folta Mariola</cp:lastModifiedBy>
  <cp:revision>2</cp:revision>
  <cp:lastPrinted>2026-03-17T09:05:00Z</cp:lastPrinted>
  <dcterms:created xsi:type="dcterms:W3CDTF">2026-03-17T09:01:00Z</dcterms:created>
  <dcterms:modified xsi:type="dcterms:W3CDTF">2026-03-23T11:51:00Z</dcterms:modified>
</cp:coreProperties>
</file>